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6F" w:rsidRPr="0001136F" w:rsidRDefault="0001136F" w:rsidP="00011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«МУЗЕЙ КАК ЦЕНТР ГОСТЕПРИИМСТВА ТЕРРИТОРИИ»</w:t>
      </w:r>
    </w:p>
    <w:p w:rsidR="0001136F" w:rsidRPr="0001136F" w:rsidRDefault="0001136F" w:rsidP="00011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136F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136F">
        <w:rPr>
          <w:rFonts w:ascii="Times New Roman" w:hAnsi="Times New Roman" w:cs="Times New Roman"/>
          <w:sz w:val="28"/>
          <w:szCs w:val="28"/>
        </w:rPr>
        <w:t xml:space="preserve"> вебинара: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1.      «Точка контакта - музей. Кейсы участников Международного конкурса «Туристический бренд: лучшие практики 2017».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2.      Проект «Тайны коломенской медовухи».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3.      Социально-образовательные программы в музее-заповеднике А.С. Пушкина.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4.      Развитие музейных проектов керамического кластера в Гжели.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5.      Выбираем лицо музейного гостеприимства, гастрономические комплименты и музейные талисманы.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6.      Музей-часть туристического маршрута: взгляд туроператора.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7.      Культурное пространство территории.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36F">
        <w:rPr>
          <w:rFonts w:ascii="Times New Roman" w:hAnsi="Times New Roman" w:cs="Times New Roman"/>
          <w:b/>
          <w:sz w:val="28"/>
          <w:szCs w:val="28"/>
        </w:rPr>
        <w:t xml:space="preserve">Спикеры  вебинара:   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136F">
        <w:rPr>
          <w:rFonts w:ascii="Times New Roman" w:hAnsi="Times New Roman" w:cs="Times New Roman"/>
          <w:sz w:val="28"/>
          <w:szCs w:val="28"/>
        </w:rPr>
        <w:t>Вапнярская</w:t>
      </w:r>
      <w:proofErr w:type="spellEnd"/>
      <w:r w:rsidRPr="0001136F">
        <w:rPr>
          <w:rFonts w:ascii="Times New Roman" w:hAnsi="Times New Roman" w:cs="Times New Roman"/>
          <w:sz w:val="28"/>
          <w:szCs w:val="28"/>
        </w:rPr>
        <w:t xml:space="preserve"> Ольга, исполнительный директор конкурса «Туристский бренд: лучшие практики», ведущий научный сотрудник ФГБОУ ВО «РГУТИС»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-   Савченко Ольга, руководитель </w:t>
      </w:r>
      <w:proofErr w:type="spellStart"/>
      <w:r w:rsidRPr="0001136F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01136F">
        <w:rPr>
          <w:rFonts w:ascii="Times New Roman" w:hAnsi="Times New Roman" w:cs="Times New Roman"/>
          <w:sz w:val="28"/>
          <w:szCs w:val="28"/>
        </w:rPr>
        <w:t xml:space="preserve"> «Коломенский музей медовухи»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01136F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Pr="0001136F">
        <w:rPr>
          <w:rFonts w:ascii="Times New Roman" w:hAnsi="Times New Roman" w:cs="Times New Roman"/>
          <w:sz w:val="28"/>
          <w:szCs w:val="28"/>
        </w:rPr>
        <w:t xml:space="preserve"> Владимир, заведующий сектором ТИЦ музея-заповедника А.С. Пушкина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136F">
        <w:rPr>
          <w:rFonts w:ascii="Times New Roman" w:hAnsi="Times New Roman" w:cs="Times New Roman"/>
          <w:sz w:val="28"/>
          <w:szCs w:val="28"/>
        </w:rPr>
        <w:t>Мисочник</w:t>
      </w:r>
      <w:proofErr w:type="spellEnd"/>
      <w:r w:rsidRPr="0001136F">
        <w:rPr>
          <w:rFonts w:ascii="Times New Roman" w:hAnsi="Times New Roman" w:cs="Times New Roman"/>
          <w:sz w:val="28"/>
          <w:szCs w:val="28"/>
        </w:rPr>
        <w:t xml:space="preserve"> Светлана, директор Государственного мемориального музея-заповедника Д.И. Менделеева и А.А. Блока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136F">
        <w:rPr>
          <w:rFonts w:ascii="Times New Roman" w:hAnsi="Times New Roman" w:cs="Times New Roman"/>
          <w:sz w:val="28"/>
          <w:szCs w:val="28"/>
        </w:rPr>
        <w:t>Прокопенко-Корицкая</w:t>
      </w:r>
      <w:proofErr w:type="spellEnd"/>
      <w:r w:rsidRPr="0001136F">
        <w:rPr>
          <w:rFonts w:ascii="Times New Roman" w:hAnsi="Times New Roman" w:cs="Times New Roman"/>
          <w:sz w:val="28"/>
          <w:szCs w:val="28"/>
        </w:rPr>
        <w:t xml:space="preserve"> Ксения, ТИЦ Государственного мемориального музея-заповедника Д.И. Менделеева и А.А. Блока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- Склярова Наталья, исполнительный директор Музея-театра «</w:t>
      </w:r>
      <w:proofErr w:type="spellStart"/>
      <w:r w:rsidRPr="0001136F">
        <w:rPr>
          <w:rFonts w:ascii="Times New Roman" w:hAnsi="Times New Roman" w:cs="Times New Roman"/>
          <w:sz w:val="28"/>
          <w:szCs w:val="28"/>
        </w:rPr>
        <w:t>Булгаковский</w:t>
      </w:r>
      <w:proofErr w:type="spellEnd"/>
      <w:r w:rsidRPr="0001136F">
        <w:rPr>
          <w:rFonts w:ascii="Times New Roman" w:hAnsi="Times New Roman" w:cs="Times New Roman"/>
          <w:sz w:val="28"/>
          <w:szCs w:val="28"/>
        </w:rPr>
        <w:t xml:space="preserve"> Дом»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-  Оленева Елена, директор частного музея столярных инструментов, г</w:t>
      </w:r>
      <w:proofErr w:type="gramStart"/>
      <w:r w:rsidRPr="000113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1136F">
        <w:rPr>
          <w:rFonts w:ascii="Times New Roman" w:hAnsi="Times New Roman" w:cs="Times New Roman"/>
          <w:sz w:val="28"/>
          <w:szCs w:val="28"/>
        </w:rPr>
        <w:t>ушкино, Московская область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 -  Мартемьянова Влада, заместитель управляющего НП «Палата народных промыслов и ремесел»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lastRenderedPageBreak/>
        <w:t xml:space="preserve"> - Кривошеева Татьяна, исполнительный директор конкурса «Гастрономическое впечатление - </w:t>
      </w:r>
      <w:proofErr w:type="spellStart"/>
      <w:r w:rsidRPr="0001136F">
        <w:rPr>
          <w:rFonts w:ascii="Times New Roman" w:hAnsi="Times New Roman" w:cs="Times New Roman"/>
          <w:sz w:val="28"/>
          <w:szCs w:val="28"/>
        </w:rPr>
        <w:t>Taste</w:t>
      </w:r>
      <w:proofErr w:type="spellEnd"/>
      <w:r w:rsidRPr="00011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36F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01136F">
        <w:rPr>
          <w:rFonts w:ascii="Times New Roman" w:hAnsi="Times New Roman" w:cs="Times New Roman"/>
          <w:sz w:val="28"/>
          <w:szCs w:val="28"/>
        </w:rPr>
        <w:t>», ведущий научный сотрудник ФГБОУ ВО «РГУТИС»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- Арутюнов Дмитрий, генеральный директор «</w:t>
      </w:r>
      <w:proofErr w:type="spellStart"/>
      <w:proofErr w:type="gramStart"/>
      <w:r w:rsidRPr="0001136F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01136F">
        <w:rPr>
          <w:rFonts w:ascii="Times New Roman" w:hAnsi="Times New Roman" w:cs="Times New Roman"/>
          <w:sz w:val="28"/>
          <w:szCs w:val="28"/>
        </w:rPr>
        <w:t xml:space="preserve"> Тур»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>- Отец Андрей (</w:t>
      </w:r>
      <w:proofErr w:type="spellStart"/>
      <w:r w:rsidRPr="0001136F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Pr="0001136F">
        <w:rPr>
          <w:rFonts w:ascii="Times New Roman" w:hAnsi="Times New Roman" w:cs="Times New Roman"/>
          <w:sz w:val="28"/>
          <w:szCs w:val="28"/>
        </w:rPr>
        <w:t>), АНО центр возрождения культурной жизни Акулова Гора, г</w:t>
      </w:r>
      <w:proofErr w:type="gramStart"/>
      <w:r w:rsidRPr="000113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1136F">
        <w:rPr>
          <w:rFonts w:ascii="Times New Roman" w:hAnsi="Times New Roman" w:cs="Times New Roman"/>
          <w:sz w:val="28"/>
          <w:szCs w:val="28"/>
        </w:rPr>
        <w:t>ушкино, Московская область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6F" w:rsidRPr="0001136F" w:rsidRDefault="0001136F" w:rsidP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6F" w:rsidRPr="0001136F" w:rsidRDefault="0001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36F" w:rsidRPr="0001136F" w:rsidSect="0030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1136F"/>
    <w:rsid w:val="0001136F"/>
    <w:rsid w:val="0030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136F"/>
    <w:rPr>
      <w:color w:val="0000FF"/>
      <w:u w:val="single"/>
    </w:rPr>
  </w:style>
  <w:style w:type="character" w:customStyle="1" w:styleId="wmi-callto">
    <w:name w:val="wmi-callto"/>
    <w:basedOn w:val="a0"/>
    <w:rsid w:val="00011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367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492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715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755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358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979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52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358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2016-10-28T07:07:00Z</dcterms:created>
  <dcterms:modified xsi:type="dcterms:W3CDTF">2016-10-28T07:15:00Z</dcterms:modified>
</cp:coreProperties>
</file>