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A00" w:rsidRPr="004300BB" w:rsidRDefault="00314A00" w:rsidP="00314A00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  <w:r w:rsidRPr="004300BB">
        <w:rPr>
          <w:rFonts w:ascii="Times New Roman" w:hAnsi="Times New Roman"/>
          <w:b/>
          <w:sz w:val="26"/>
          <w:szCs w:val="26"/>
        </w:rPr>
        <w:t xml:space="preserve">Анонс </w:t>
      </w:r>
    </w:p>
    <w:p w:rsidR="00314A00" w:rsidRPr="004300BB" w:rsidRDefault="00314A00" w:rsidP="00314A00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4300BB">
        <w:rPr>
          <w:rFonts w:ascii="Times New Roman" w:hAnsi="Times New Roman"/>
          <w:b/>
          <w:sz w:val="26"/>
          <w:szCs w:val="26"/>
          <w:lang w:val="en-US"/>
        </w:rPr>
        <w:t>X</w:t>
      </w:r>
      <w:r w:rsidRPr="004300BB">
        <w:rPr>
          <w:rFonts w:ascii="Times New Roman" w:hAnsi="Times New Roman"/>
          <w:b/>
          <w:sz w:val="26"/>
          <w:szCs w:val="26"/>
        </w:rPr>
        <w:t xml:space="preserve"> Международного  форума «Интеллектуальная собственность - XXI век»</w:t>
      </w:r>
    </w:p>
    <w:p w:rsidR="00314A00" w:rsidRPr="004300BB" w:rsidRDefault="00314A00" w:rsidP="00314A00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4300BB">
        <w:rPr>
          <w:rFonts w:ascii="Times New Roman" w:hAnsi="Times New Roman"/>
          <w:b/>
          <w:sz w:val="26"/>
          <w:szCs w:val="26"/>
        </w:rPr>
        <w:t>(2</w:t>
      </w:r>
      <w:r w:rsidR="005B5E17">
        <w:rPr>
          <w:rFonts w:ascii="Times New Roman" w:hAnsi="Times New Roman"/>
          <w:b/>
          <w:sz w:val="26"/>
          <w:szCs w:val="26"/>
        </w:rPr>
        <w:t>5</w:t>
      </w:r>
      <w:r w:rsidRPr="004300BB">
        <w:rPr>
          <w:rFonts w:ascii="Times New Roman" w:hAnsi="Times New Roman"/>
          <w:b/>
          <w:sz w:val="26"/>
          <w:szCs w:val="26"/>
        </w:rPr>
        <w:t>-28 апреля 2017 года)</w:t>
      </w:r>
    </w:p>
    <w:p w:rsidR="00314A00" w:rsidRPr="004300BB" w:rsidRDefault="00314A00" w:rsidP="00314A00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5B5E17" w:rsidRDefault="00314A00" w:rsidP="00314A0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4300BB">
        <w:rPr>
          <w:rFonts w:ascii="Times New Roman" w:hAnsi="Times New Roman"/>
          <w:sz w:val="26"/>
          <w:szCs w:val="26"/>
        </w:rPr>
        <w:t>В связи с проведением в апреле 2017 года Дней интеллектуальной собственности Торгово-промышленная палата РФ приступила к подготовке юбилейного</w:t>
      </w:r>
      <w:r w:rsidR="00E62A28">
        <w:rPr>
          <w:rFonts w:ascii="Times New Roman" w:hAnsi="Times New Roman"/>
          <w:sz w:val="26"/>
          <w:szCs w:val="26"/>
        </w:rPr>
        <w:t xml:space="preserve">                           </w:t>
      </w:r>
      <w:r w:rsidRPr="004300BB">
        <w:rPr>
          <w:rFonts w:ascii="Times New Roman" w:hAnsi="Times New Roman"/>
          <w:sz w:val="26"/>
          <w:szCs w:val="26"/>
          <w:lang w:val="en-US"/>
        </w:rPr>
        <w:t>X</w:t>
      </w:r>
      <w:r w:rsidRPr="004300BB">
        <w:rPr>
          <w:rFonts w:ascii="Times New Roman" w:hAnsi="Times New Roman"/>
          <w:sz w:val="26"/>
          <w:szCs w:val="26"/>
        </w:rPr>
        <w:t xml:space="preserve"> Международного форума «Интеллектуальная собственность – ХХІ век» (2</w:t>
      </w:r>
      <w:r w:rsidR="00E62A28">
        <w:rPr>
          <w:rFonts w:ascii="Times New Roman" w:hAnsi="Times New Roman"/>
          <w:sz w:val="26"/>
          <w:szCs w:val="26"/>
        </w:rPr>
        <w:t>5</w:t>
      </w:r>
      <w:r w:rsidRPr="004300BB">
        <w:rPr>
          <w:rFonts w:ascii="Times New Roman" w:hAnsi="Times New Roman"/>
          <w:sz w:val="26"/>
          <w:szCs w:val="26"/>
        </w:rPr>
        <w:t xml:space="preserve">-28 апреля 2017 года, г. Москва, ул. Ильинка, д. 6/1). </w:t>
      </w:r>
    </w:p>
    <w:p w:rsidR="00314A00" w:rsidRPr="004300BB" w:rsidRDefault="00C22632" w:rsidP="00314A0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</w:t>
      </w:r>
      <w:r w:rsidR="00266575" w:rsidRPr="004300BB">
        <w:rPr>
          <w:rFonts w:ascii="Times New Roman" w:hAnsi="Times New Roman"/>
          <w:sz w:val="26"/>
          <w:szCs w:val="26"/>
        </w:rPr>
        <w:t>сновн</w:t>
      </w:r>
      <w:r>
        <w:rPr>
          <w:rFonts w:ascii="Times New Roman" w:hAnsi="Times New Roman"/>
          <w:sz w:val="26"/>
          <w:szCs w:val="26"/>
        </w:rPr>
        <w:t>ая</w:t>
      </w:r>
      <w:r w:rsidR="00266575" w:rsidRPr="004300BB">
        <w:rPr>
          <w:rFonts w:ascii="Times New Roman" w:hAnsi="Times New Roman"/>
          <w:sz w:val="26"/>
          <w:szCs w:val="26"/>
        </w:rPr>
        <w:t xml:space="preserve"> тем</w:t>
      </w:r>
      <w:r>
        <w:rPr>
          <w:rFonts w:ascii="Times New Roman" w:hAnsi="Times New Roman"/>
          <w:sz w:val="26"/>
          <w:szCs w:val="26"/>
        </w:rPr>
        <w:t>а</w:t>
      </w:r>
      <w:r w:rsidR="004300BB">
        <w:rPr>
          <w:rFonts w:ascii="Times New Roman" w:hAnsi="Times New Roman"/>
          <w:sz w:val="26"/>
          <w:szCs w:val="26"/>
        </w:rPr>
        <w:t xml:space="preserve"> </w:t>
      </w:r>
      <w:r w:rsidR="00266575" w:rsidRPr="004300BB">
        <w:rPr>
          <w:rFonts w:ascii="Times New Roman" w:hAnsi="Times New Roman"/>
          <w:sz w:val="26"/>
          <w:szCs w:val="26"/>
        </w:rPr>
        <w:t>Форума</w:t>
      </w:r>
      <w:r>
        <w:rPr>
          <w:rFonts w:ascii="Times New Roman" w:hAnsi="Times New Roman"/>
          <w:sz w:val="26"/>
          <w:szCs w:val="26"/>
        </w:rPr>
        <w:t>-2017:</w:t>
      </w:r>
      <w:r w:rsidR="00266575" w:rsidRPr="004300BB">
        <w:rPr>
          <w:rFonts w:ascii="Times New Roman" w:hAnsi="Times New Roman"/>
          <w:sz w:val="26"/>
          <w:szCs w:val="26"/>
        </w:rPr>
        <w:t xml:space="preserve"> «Инновации: повышение качества жизни». </w:t>
      </w:r>
    </w:p>
    <w:p w:rsidR="00314A00" w:rsidRPr="004300BB" w:rsidRDefault="00314A00" w:rsidP="00314A0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4300BB">
        <w:rPr>
          <w:rFonts w:ascii="Times New Roman" w:hAnsi="Times New Roman"/>
          <w:sz w:val="26"/>
          <w:szCs w:val="26"/>
        </w:rPr>
        <w:t xml:space="preserve">Организаторами </w:t>
      </w:r>
      <w:r w:rsidR="00266575" w:rsidRPr="004300BB">
        <w:rPr>
          <w:rFonts w:ascii="Times New Roman" w:hAnsi="Times New Roman"/>
          <w:sz w:val="26"/>
          <w:szCs w:val="26"/>
        </w:rPr>
        <w:t xml:space="preserve">Форума-2017 </w:t>
      </w:r>
      <w:r w:rsidRPr="004300BB">
        <w:rPr>
          <w:rFonts w:ascii="Times New Roman" w:hAnsi="Times New Roman"/>
          <w:sz w:val="26"/>
          <w:szCs w:val="26"/>
        </w:rPr>
        <w:t xml:space="preserve">являются: Торгово-промышленная палата Российской Федерации, Совет Федерации ФС РФ, </w:t>
      </w:r>
      <w:r w:rsidR="00266575" w:rsidRPr="004300BB">
        <w:rPr>
          <w:rFonts w:ascii="Times New Roman" w:hAnsi="Times New Roman"/>
          <w:sz w:val="26"/>
          <w:szCs w:val="26"/>
        </w:rPr>
        <w:t xml:space="preserve">Министерство образования и науки РФ, </w:t>
      </w:r>
      <w:r w:rsidRPr="004300BB">
        <w:rPr>
          <w:rFonts w:ascii="Times New Roman" w:hAnsi="Times New Roman"/>
          <w:sz w:val="26"/>
          <w:szCs w:val="26"/>
        </w:rPr>
        <w:t xml:space="preserve">Министерство промышленности и торговли РФ, Министерство культуры России, </w:t>
      </w:r>
      <w:r w:rsidR="006E3FC3" w:rsidRPr="006E3FC3">
        <w:rPr>
          <w:rFonts w:ascii="Times New Roman" w:hAnsi="Times New Roman"/>
          <w:sz w:val="26"/>
          <w:szCs w:val="26"/>
        </w:rPr>
        <w:t xml:space="preserve">Федеральная служба по интеллектуальной собственности, </w:t>
      </w:r>
      <w:r w:rsidRPr="004300BB">
        <w:rPr>
          <w:rFonts w:ascii="Times New Roman" w:hAnsi="Times New Roman"/>
          <w:sz w:val="26"/>
          <w:szCs w:val="26"/>
        </w:rPr>
        <w:t>Суд по интеллектуальным правам</w:t>
      </w:r>
      <w:r w:rsidR="00266575" w:rsidRPr="004300BB">
        <w:rPr>
          <w:rFonts w:ascii="Times New Roman" w:hAnsi="Times New Roman"/>
          <w:sz w:val="26"/>
          <w:szCs w:val="26"/>
        </w:rPr>
        <w:t>, Евразийско</w:t>
      </w:r>
      <w:r w:rsidR="006E3FC3">
        <w:rPr>
          <w:rFonts w:ascii="Times New Roman" w:hAnsi="Times New Roman"/>
          <w:sz w:val="26"/>
          <w:szCs w:val="26"/>
        </w:rPr>
        <w:t>е</w:t>
      </w:r>
      <w:r w:rsidR="00266575" w:rsidRPr="004300BB">
        <w:rPr>
          <w:rFonts w:ascii="Times New Roman" w:hAnsi="Times New Roman"/>
          <w:sz w:val="26"/>
          <w:szCs w:val="26"/>
        </w:rPr>
        <w:t xml:space="preserve"> патентное ведомство</w:t>
      </w:r>
      <w:r w:rsidR="006E3FC3">
        <w:rPr>
          <w:rFonts w:ascii="Times New Roman" w:hAnsi="Times New Roman"/>
          <w:sz w:val="26"/>
          <w:szCs w:val="26"/>
        </w:rPr>
        <w:t xml:space="preserve">, </w:t>
      </w:r>
      <w:r w:rsidR="006E3FC3" w:rsidRPr="006E3FC3">
        <w:rPr>
          <w:rFonts w:ascii="Times New Roman" w:hAnsi="Times New Roman"/>
          <w:sz w:val="26"/>
          <w:szCs w:val="26"/>
        </w:rPr>
        <w:t>Госкорпораци</w:t>
      </w:r>
      <w:r w:rsidR="006E3FC3">
        <w:rPr>
          <w:rFonts w:ascii="Times New Roman" w:hAnsi="Times New Roman"/>
          <w:sz w:val="26"/>
          <w:szCs w:val="26"/>
        </w:rPr>
        <w:t>я</w:t>
      </w:r>
      <w:r w:rsidR="006E3FC3" w:rsidRPr="006E3FC3">
        <w:rPr>
          <w:rFonts w:ascii="Times New Roman" w:hAnsi="Times New Roman"/>
          <w:sz w:val="26"/>
          <w:szCs w:val="26"/>
        </w:rPr>
        <w:t xml:space="preserve"> «Росатом»</w:t>
      </w:r>
      <w:r w:rsidRPr="004300BB">
        <w:rPr>
          <w:rFonts w:ascii="Times New Roman" w:hAnsi="Times New Roman"/>
          <w:sz w:val="26"/>
          <w:szCs w:val="26"/>
        </w:rPr>
        <w:t xml:space="preserve"> и др. </w:t>
      </w:r>
      <w:r w:rsidR="00266575" w:rsidRPr="004300BB">
        <w:rPr>
          <w:rFonts w:ascii="Times New Roman" w:hAnsi="Times New Roman"/>
          <w:sz w:val="26"/>
          <w:szCs w:val="26"/>
        </w:rPr>
        <w:t>Мероприятие традиционно пройдет под эгидой Всемирной организации интеллектуальной собственности.</w:t>
      </w:r>
    </w:p>
    <w:p w:rsidR="00314A00" w:rsidRPr="004300BB" w:rsidRDefault="00314A00" w:rsidP="00314A0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4300BB">
        <w:rPr>
          <w:rFonts w:ascii="Times New Roman" w:hAnsi="Times New Roman"/>
          <w:sz w:val="26"/>
          <w:szCs w:val="26"/>
        </w:rPr>
        <w:t>В ходе Х Международного форума «Интеллектуальная собственность – ХХІ век» представители органов государственной власти, российского и зарубежного бизнес-сообщества и науки обсудят наиболее актуальные проблемы коммерциализации результатов интеллектуальной деятельности в процессе построения инновационной экономики и наметят дальнейшие шаги по совершенствованию законодательства в указанной сфере.</w:t>
      </w:r>
    </w:p>
    <w:p w:rsidR="00314A00" w:rsidRPr="004300BB" w:rsidRDefault="00314A00" w:rsidP="00314A0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4300BB">
        <w:rPr>
          <w:rFonts w:ascii="Times New Roman" w:hAnsi="Times New Roman"/>
          <w:sz w:val="26"/>
          <w:szCs w:val="26"/>
        </w:rPr>
        <w:t>Мероприятия Форума включают тематические секционные заседания по проблематике в сфере промышленной собственности, по вопросам практического применения результатов интеллектуальной деятельности и вовлечения их в коммерческий оборот, в том числе на международном товарном рынке, правовой охраны результатов интеллектуальной деятельности и средств индивидуализации, повышения эффективности рассмотрения споров, затрагивающих интеллектуальные права и др.</w:t>
      </w:r>
    </w:p>
    <w:p w:rsidR="00A73281" w:rsidRDefault="00314A00" w:rsidP="00314A0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4300BB">
        <w:rPr>
          <w:rFonts w:ascii="Times New Roman" w:hAnsi="Times New Roman"/>
          <w:sz w:val="26"/>
          <w:szCs w:val="26"/>
        </w:rPr>
        <w:t>На Пленарном заседании (26 апреля 201</w:t>
      </w:r>
      <w:r w:rsidR="0036462A">
        <w:rPr>
          <w:rFonts w:ascii="Times New Roman" w:hAnsi="Times New Roman"/>
          <w:sz w:val="26"/>
          <w:szCs w:val="26"/>
        </w:rPr>
        <w:t>7</w:t>
      </w:r>
      <w:r w:rsidRPr="004300BB">
        <w:rPr>
          <w:rFonts w:ascii="Times New Roman" w:hAnsi="Times New Roman"/>
          <w:sz w:val="26"/>
          <w:szCs w:val="26"/>
        </w:rPr>
        <w:t xml:space="preserve"> года, 10.30, г. Москва, ул. Ильинка, 6/1, Конгресс-центр ТПП РФ) выступят </w:t>
      </w:r>
      <w:r w:rsidR="00C22632">
        <w:rPr>
          <w:rFonts w:ascii="Times New Roman" w:hAnsi="Times New Roman"/>
          <w:sz w:val="26"/>
          <w:szCs w:val="26"/>
        </w:rPr>
        <w:t xml:space="preserve">руководители </w:t>
      </w:r>
      <w:r w:rsidRPr="004300BB">
        <w:rPr>
          <w:rFonts w:ascii="Times New Roman" w:hAnsi="Times New Roman"/>
          <w:sz w:val="26"/>
          <w:szCs w:val="26"/>
        </w:rPr>
        <w:t xml:space="preserve">Совета Федерации, </w:t>
      </w:r>
      <w:r w:rsidR="00C22632">
        <w:rPr>
          <w:rFonts w:ascii="Times New Roman" w:hAnsi="Times New Roman"/>
          <w:sz w:val="26"/>
          <w:szCs w:val="26"/>
        </w:rPr>
        <w:t>федеральных органов исполнительной власти</w:t>
      </w:r>
      <w:r w:rsidRPr="004300BB">
        <w:rPr>
          <w:rFonts w:ascii="Times New Roman" w:hAnsi="Times New Roman"/>
          <w:sz w:val="26"/>
          <w:szCs w:val="26"/>
        </w:rPr>
        <w:t xml:space="preserve">, ВОИС, ведущих инновационных компаний, профильные эксперты и т.п. </w:t>
      </w:r>
    </w:p>
    <w:p w:rsidR="00314A00" w:rsidRPr="004300BB" w:rsidRDefault="00314A00" w:rsidP="00314A0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4300BB">
        <w:rPr>
          <w:rFonts w:ascii="Times New Roman" w:hAnsi="Times New Roman"/>
          <w:sz w:val="26"/>
          <w:szCs w:val="26"/>
        </w:rPr>
        <w:t>По вопросам организации тематических мероприятий и спонсорского участия обращаться в Оргкомитет Форума.</w:t>
      </w:r>
    </w:p>
    <w:p w:rsidR="000B25FA" w:rsidRPr="000B25FA" w:rsidRDefault="000B25FA" w:rsidP="00314A0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0B25FA">
        <w:rPr>
          <w:rFonts w:ascii="Times New Roman" w:hAnsi="Times New Roman"/>
          <w:sz w:val="26"/>
          <w:szCs w:val="26"/>
        </w:rPr>
        <w:t>Регистрацию участников тематических заседаний будут осуществлять модераторы секций с 25 марта 2017 года.</w:t>
      </w:r>
    </w:p>
    <w:p w:rsidR="00314A00" w:rsidRPr="004300BB" w:rsidRDefault="00314A00" w:rsidP="00314A0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4300BB">
        <w:rPr>
          <w:rFonts w:ascii="Times New Roman" w:hAnsi="Times New Roman"/>
          <w:b/>
          <w:sz w:val="26"/>
          <w:szCs w:val="26"/>
        </w:rPr>
        <w:t>Контакты Оргкомитета Форума:</w:t>
      </w:r>
    </w:p>
    <w:p w:rsidR="00314A00" w:rsidRPr="004300BB" w:rsidRDefault="00314A00" w:rsidP="00314A0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4300BB">
        <w:rPr>
          <w:rFonts w:ascii="Times New Roman" w:hAnsi="Times New Roman"/>
          <w:sz w:val="26"/>
          <w:szCs w:val="26"/>
        </w:rPr>
        <w:t>Председатель Оргкомитета Форума: Вице-президент ТПП РФ Чубаров Вадим Витальевич.</w:t>
      </w:r>
    </w:p>
    <w:p w:rsidR="00614B29" w:rsidRDefault="00314A00" w:rsidP="00314A0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4300BB">
        <w:rPr>
          <w:rFonts w:ascii="Times New Roman" w:hAnsi="Times New Roman"/>
          <w:sz w:val="26"/>
          <w:szCs w:val="26"/>
        </w:rPr>
        <w:t>Ответственный секретарь Оргкомитета Форума:</w:t>
      </w:r>
      <w:r w:rsidRPr="004300BB">
        <w:rPr>
          <w:rFonts w:ascii="Times New Roman" w:hAnsi="Times New Roman"/>
          <w:b/>
          <w:sz w:val="26"/>
          <w:szCs w:val="26"/>
        </w:rPr>
        <w:t xml:space="preserve"> </w:t>
      </w:r>
      <w:r w:rsidRPr="004300BB">
        <w:rPr>
          <w:rFonts w:ascii="Times New Roman" w:hAnsi="Times New Roman"/>
          <w:sz w:val="26"/>
          <w:szCs w:val="26"/>
        </w:rPr>
        <w:t xml:space="preserve">главный эксперт Департамента </w:t>
      </w:r>
      <w:r w:rsidR="004300BB" w:rsidRPr="004300BB">
        <w:rPr>
          <w:rFonts w:ascii="Times New Roman" w:hAnsi="Times New Roman"/>
          <w:sz w:val="26"/>
          <w:szCs w:val="26"/>
        </w:rPr>
        <w:t xml:space="preserve">законотворческой деятельности </w:t>
      </w:r>
      <w:r w:rsidRPr="004300BB">
        <w:rPr>
          <w:rFonts w:ascii="Times New Roman" w:hAnsi="Times New Roman"/>
          <w:sz w:val="26"/>
          <w:szCs w:val="26"/>
        </w:rPr>
        <w:t xml:space="preserve">ТПП РФ Гаврилюк Оксана Владимировна (тел. (495) 620-00-49, факс (495) 620-03-67, e-mail: </w:t>
      </w:r>
      <w:hyperlink r:id="rId5" w:history="1">
        <w:r w:rsidR="004300BB" w:rsidRPr="007A6B60">
          <w:rPr>
            <w:rStyle w:val="a3"/>
            <w:rFonts w:ascii="Times New Roman" w:hAnsi="Times New Roman"/>
            <w:color w:val="auto"/>
            <w:sz w:val="26"/>
            <w:szCs w:val="26"/>
            <w:u w:val="none"/>
          </w:rPr>
          <w:t>gavriljuk@tpprf.ru</w:t>
        </w:r>
      </w:hyperlink>
      <w:r w:rsidR="004300BB" w:rsidRPr="004300BB">
        <w:rPr>
          <w:rFonts w:ascii="Times New Roman" w:hAnsi="Times New Roman"/>
          <w:sz w:val="26"/>
          <w:szCs w:val="26"/>
        </w:rPr>
        <w:t xml:space="preserve">) </w:t>
      </w:r>
    </w:p>
    <w:p w:rsidR="00314A00" w:rsidRPr="004300BB" w:rsidRDefault="00314A00" w:rsidP="00314A0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4300BB">
        <w:rPr>
          <w:rFonts w:ascii="Times New Roman" w:hAnsi="Times New Roman"/>
          <w:sz w:val="26"/>
          <w:szCs w:val="26"/>
        </w:rPr>
        <w:t xml:space="preserve">С более подробной информацией </w:t>
      </w:r>
      <w:r w:rsidR="00614B29">
        <w:rPr>
          <w:rFonts w:ascii="Times New Roman" w:hAnsi="Times New Roman"/>
          <w:sz w:val="26"/>
          <w:szCs w:val="26"/>
        </w:rPr>
        <w:t xml:space="preserve">о ходе подготовки празднования </w:t>
      </w:r>
      <w:r w:rsidR="00614B29" w:rsidRPr="00614B29">
        <w:rPr>
          <w:rFonts w:ascii="Times New Roman" w:hAnsi="Times New Roman"/>
          <w:sz w:val="26"/>
          <w:szCs w:val="26"/>
        </w:rPr>
        <w:t xml:space="preserve">Дней интеллектуальной собственности </w:t>
      </w:r>
      <w:r w:rsidRPr="004300BB">
        <w:rPr>
          <w:rFonts w:ascii="Times New Roman" w:hAnsi="Times New Roman"/>
          <w:sz w:val="26"/>
          <w:szCs w:val="26"/>
        </w:rPr>
        <w:t xml:space="preserve">можно ознакомиться на официальном сайте Международного форума «Интеллектуальная собственность – ХХІ век»: </w:t>
      </w:r>
      <w:hyperlink r:id="rId6" w:history="1">
        <w:r w:rsidRPr="004300BB">
          <w:rPr>
            <w:rStyle w:val="a3"/>
            <w:rFonts w:ascii="Times New Roman" w:hAnsi="Times New Roman"/>
            <w:sz w:val="26"/>
            <w:szCs w:val="26"/>
          </w:rPr>
          <w:t>http://ifip.tpprf.ru</w:t>
        </w:r>
      </w:hyperlink>
    </w:p>
    <w:p w:rsidR="008B2357" w:rsidRPr="004300BB" w:rsidRDefault="008B2357">
      <w:pPr>
        <w:rPr>
          <w:rFonts w:ascii="Times New Roman" w:hAnsi="Times New Roman"/>
          <w:sz w:val="26"/>
          <w:szCs w:val="26"/>
        </w:rPr>
      </w:pPr>
    </w:p>
    <w:sectPr w:rsidR="008B2357" w:rsidRPr="004300BB" w:rsidSect="004300BB">
      <w:pgSz w:w="11906" w:h="16838"/>
      <w:pgMar w:top="1134" w:right="567" w:bottom="56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A00"/>
    <w:rsid w:val="00000DA1"/>
    <w:rsid w:val="00000EBD"/>
    <w:rsid w:val="00005A1D"/>
    <w:rsid w:val="00017025"/>
    <w:rsid w:val="00032064"/>
    <w:rsid w:val="00034129"/>
    <w:rsid w:val="00057DAE"/>
    <w:rsid w:val="00060F42"/>
    <w:rsid w:val="000676B1"/>
    <w:rsid w:val="00077457"/>
    <w:rsid w:val="0008002B"/>
    <w:rsid w:val="00081A31"/>
    <w:rsid w:val="000A3910"/>
    <w:rsid w:val="000B08DC"/>
    <w:rsid w:val="000B25FA"/>
    <w:rsid w:val="000B2B16"/>
    <w:rsid w:val="000D2740"/>
    <w:rsid w:val="000D340E"/>
    <w:rsid w:val="000E1A08"/>
    <w:rsid w:val="000E2F18"/>
    <w:rsid w:val="000F06AF"/>
    <w:rsid w:val="000F354E"/>
    <w:rsid w:val="000F668A"/>
    <w:rsid w:val="000F6862"/>
    <w:rsid w:val="00100311"/>
    <w:rsid w:val="001328FB"/>
    <w:rsid w:val="00141E71"/>
    <w:rsid w:val="00166EFA"/>
    <w:rsid w:val="001753C5"/>
    <w:rsid w:val="00181646"/>
    <w:rsid w:val="00192B01"/>
    <w:rsid w:val="001C0E4A"/>
    <w:rsid w:val="001C40CA"/>
    <w:rsid w:val="001E3109"/>
    <w:rsid w:val="001E3A2C"/>
    <w:rsid w:val="001E4DED"/>
    <w:rsid w:val="00200AD1"/>
    <w:rsid w:val="00217A35"/>
    <w:rsid w:val="0023079C"/>
    <w:rsid w:val="00231128"/>
    <w:rsid w:val="002350BE"/>
    <w:rsid w:val="002362A6"/>
    <w:rsid w:val="00251E23"/>
    <w:rsid w:val="002523C5"/>
    <w:rsid w:val="00266575"/>
    <w:rsid w:val="00270AD0"/>
    <w:rsid w:val="002814E2"/>
    <w:rsid w:val="002B5C2A"/>
    <w:rsid w:val="002C57D3"/>
    <w:rsid w:val="002D3266"/>
    <w:rsid w:val="00301E0B"/>
    <w:rsid w:val="00314A00"/>
    <w:rsid w:val="0031650C"/>
    <w:rsid w:val="003167AD"/>
    <w:rsid w:val="00317F73"/>
    <w:rsid w:val="00322DF0"/>
    <w:rsid w:val="003253B2"/>
    <w:rsid w:val="00337D82"/>
    <w:rsid w:val="00340CA3"/>
    <w:rsid w:val="0036462A"/>
    <w:rsid w:val="00390CD3"/>
    <w:rsid w:val="003A67AF"/>
    <w:rsid w:val="003C1D28"/>
    <w:rsid w:val="003E7639"/>
    <w:rsid w:val="00404EAE"/>
    <w:rsid w:val="00413D4D"/>
    <w:rsid w:val="0041793B"/>
    <w:rsid w:val="004300BB"/>
    <w:rsid w:val="0043360C"/>
    <w:rsid w:val="00435CEF"/>
    <w:rsid w:val="00437C4C"/>
    <w:rsid w:val="00440072"/>
    <w:rsid w:val="00441D4C"/>
    <w:rsid w:val="00444926"/>
    <w:rsid w:val="004B3883"/>
    <w:rsid w:val="004D68EE"/>
    <w:rsid w:val="004F721F"/>
    <w:rsid w:val="00532294"/>
    <w:rsid w:val="005A489F"/>
    <w:rsid w:val="005A7D82"/>
    <w:rsid w:val="005B171F"/>
    <w:rsid w:val="005B5E17"/>
    <w:rsid w:val="005B74BC"/>
    <w:rsid w:val="005C6D59"/>
    <w:rsid w:val="005F0F26"/>
    <w:rsid w:val="005F6652"/>
    <w:rsid w:val="005F7894"/>
    <w:rsid w:val="00614B29"/>
    <w:rsid w:val="00634962"/>
    <w:rsid w:val="00642416"/>
    <w:rsid w:val="00655614"/>
    <w:rsid w:val="006564A9"/>
    <w:rsid w:val="006745E7"/>
    <w:rsid w:val="006964C0"/>
    <w:rsid w:val="006A6139"/>
    <w:rsid w:val="006C1A08"/>
    <w:rsid w:val="006E3FC3"/>
    <w:rsid w:val="00732073"/>
    <w:rsid w:val="00733DDF"/>
    <w:rsid w:val="007419BE"/>
    <w:rsid w:val="00753EED"/>
    <w:rsid w:val="00756EFB"/>
    <w:rsid w:val="00757F6F"/>
    <w:rsid w:val="007A6B60"/>
    <w:rsid w:val="007B1F5D"/>
    <w:rsid w:val="007B73A8"/>
    <w:rsid w:val="007D6A3A"/>
    <w:rsid w:val="007F06F9"/>
    <w:rsid w:val="0082208F"/>
    <w:rsid w:val="00827B84"/>
    <w:rsid w:val="0084116C"/>
    <w:rsid w:val="008672E3"/>
    <w:rsid w:val="00872888"/>
    <w:rsid w:val="0087678C"/>
    <w:rsid w:val="00890098"/>
    <w:rsid w:val="0089175A"/>
    <w:rsid w:val="008B2357"/>
    <w:rsid w:val="008C2955"/>
    <w:rsid w:val="008E36EA"/>
    <w:rsid w:val="008E756B"/>
    <w:rsid w:val="0092103E"/>
    <w:rsid w:val="009419E4"/>
    <w:rsid w:val="00955001"/>
    <w:rsid w:val="009A22AF"/>
    <w:rsid w:val="009A5525"/>
    <w:rsid w:val="009B68B0"/>
    <w:rsid w:val="009C1BCB"/>
    <w:rsid w:val="009D6C16"/>
    <w:rsid w:val="009E7EEF"/>
    <w:rsid w:val="009F266A"/>
    <w:rsid w:val="00A70C88"/>
    <w:rsid w:val="00A73281"/>
    <w:rsid w:val="00A761C2"/>
    <w:rsid w:val="00A77CED"/>
    <w:rsid w:val="00A842A6"/>
    <w:rsid w:val="00A86C95"/>
    <w:rsid w:val="00A87D17"/>
    <w:rsid w:val="00AD668B"/>
    <w:rsid w:val="00B1452D"/>
    <w:rsid w:val="00B2041B"/>
    <w:rsid w:val="00B40052"/>
    <w:rsid w:val="00B444BD"/>
    <w:rsid w:val="00B53871"/>
    <w:rsid w:val="00B77330"/>
    <w:rsid w:val="00C06B03"/>
    <w:rsid w:val="00C15233"/>
    <w:rsid w:val="00C1750E"/>
    <w:rsid w:val="00C22632"/>
    <w:rsid w:val="00C73874"/>
    <w:rsid w:val="00C92294"/>
    <w:rsid w:val="00CA5B1A"/>
    <w:rsid w:val="00CB5C83"/>
    <w:rsid w:val="00CD2FEB"/>
    <w:rsid w:val="00D11723"/>
    <w:rsid w:val="00D33DEC"/>
    <w:rsid w:val="00D40187"/>
    <w:rsid w:val="00D4551D"/>
    <w:rsid w:val="00D64DC6"/>
    <w:rsid w:val="00D713F4"/>
    <w:rsid w:val="00D74E96"/>
    <w:rsid w:val="00DD4BC1"/>
    <w:rsid w:val="00DE4D54"/>
    <w:rsid w:val="00E3701A"/>
    <w:rsid w:val="00E62A28"/>
    <w:rsid w:val="00E65D23"/>
    <w:rsid w:val="00E9755F"/>
    <w:rsid w:val="00EC7A27"/>
    <w:rsid w:val="00ED18AA"/>
    <w:rsid w:val="00ED395A"/>
    <w:rsid w:val="00ED4E0B"/>
    <w:rsid w:val="00EE4B3D"/>
    <w:rsid w:val="00F01EBB"/>
    <w:rsid w:val="00F13C40"/>
    <w:rsid w:val="00F353AE"/>
    <w:rsid w:val="00F411C0"/>
    <w:rsid w:val="00F52644"/>
    <w:rsid w:val="00F57146"/>
    <w:rsid w:val="00F61DA1"/>
    <w:rsid w:val="00F625F1"/>
    <w:rsid w:val="00F91CFB"/>
    <w:rsid w:val="00F94DCD"/>
    <w:rsid w:val="00FD16AA"/>
    <w:rsid w:val="00FF4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A0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4A0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A0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4A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9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fip.tpprf.ru" TargetMode="External"/><Relationship Id="rId5" Type="http://schemas.openxmlformats.org/officeDocument/2006/relationships/hyperlink" Target="mailto:gavriljuk@tpprf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Гаврилюк О.В. (049)</dc:creator>
  <cp:lastModifiedBy>Морозова Л.В. (056)</cp:lastModifiedBy>
  <cp:revision>2</cp:revision>
  <dcterms:created xsi:type="dcterms:W3CDTF">2017-03-30T14:22:00Z</dcterms:created>
  <dcterms:modified xsi:type="dcterms:W3CDTF">2017-03-30T14:22:00Z</dcterms:modified>
</cp:coreProperties>
</file>