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56" w:rsidRPr="00347F56" w:rsidRDefault="00347F56" w:rsidP="00347F56">
      <w:pPr>
        <w:rPr>
          <w:b/>
        </w:rPr>
      </w:pPr>
      <w:r w:rsidRPr="00347F56">
        <w:rPr>
          <w:b/>
        </w:rPr>
        <w:t>Конференция «Продвижение региональных и товарных брендов России»</w:t>
      </w:r>
    </w:p>
    <w:p w:rsidR="00347F56" w:rsidRDefault="00347F56" w:rsidP="00347F56">
      <w:r>
        <w:t>Уважаемые коллеги! 11</w:t>
      </w:r>
      <w:r>
        <w:t xml:space="preserve"> мая 2016 гола Торгово-промышлен</w:t>
      </w:r>
      <w:r>
        <w:t xml:space="preserve">ная палата Российской Федерации </w:t>
      </w:r>
      <w:r>
        <w:t xml:space="preserve">организует Конференцию «Продвижение </w:t>
      </w:r>
      <w:r>
        <w:t>региональных и товарных брендов России».</w:t>
      </w:r>
    </w:p>
    <w:p w:rsidR="00347F56" w:rsidRDefault="00347F56" w:rsidP="00347F56">
      <w:r w:rsidRPr="00CD1773">
        <w:rPr>
          <w:b/>
        </w:rPr>
        <w:t>Время проведения:</w:t>
      </w:r>
      <w:r w:rsidR="00CD1773" w:rsidRPr="00CD1773">
        <w:t xml:space="preserve"> 11 мая, начало регистрации в 10:00.</w:t>
      </w:r>
    </w:p>
    <w:p w:rsidR="00CD1773" w:rsidRDefault="00347F56" w:rsidP="00347F56">
      <w:proofErr w:type="gramStart"/>
      <w:r w:rsidRPr="00CD1773">
        <w:rPr>
          <w:b/>
        </w:rPr>
        <w:t>Место проведения:</w:t>
      </w:r>
      <w:r w:rsidR="00CD1773" w:rsidRPr="00CD1773">
        <w:t xml:space="preserve"> </w:t>
      </w:r>
      <w:r w:rsidR="00CD1773">
        <w:t>г. Москва, ул. Ильинка, д.6, Конгресс-центр ТПП РФ</w:t>
      </w:r>
      <w:r w:rsidR="00CD1773">
        <w:t>.</w:t>
      </w:r>
      <w:proofErr w:type="gramEnd"/>
    </w:p>
    <w:p w:rsidR="00347F56" w:rsidRDefault="00347F56" w:rsidP="00347F56">
      <w:bookmarkStart w:id="0" w:name="_GoBack"/>
      <w:r>
        <w:t xml:space="preserve">Конференция проводится при </w:t>
      </w:r>
      <w:r>
        <w:t>под</w:t>
      </w:r>
      <w:r>
        <w:t>дер</w:t>
      </w:r>
      <w:r>
        <w:t xml:space="preserve">жке Министерства экономического </w:t>
      </w:r>
      <w:r>
        <w:t>развития России, Международной Ассамбле</w:t>
      </w:r>
      <w:r>
        <w:t xml:space="preserve">и столиц и крупных городов СНГ, </w:t>
      </w:r>
      <w:r>
        <w:t>Общероссийского конгресса муницип</w:t>
      </w:r>
      <w:r>
        <w:t xml:space="preserve">альных образований, Российского </w:t>
      </w:r>
      <w:r>
        <w:t>государственного университета туризма и сервиса.</w:t>
      </w:r>
    </w:p>
    <w:p w:rsidR="00347F56" w:rsidRDefault="00347F56" w:rsidP="00347F56">
      <w:r>
        <w:t xml:space="preserve">В настоящее время </w:t>
      </w:r>
      <w:r>
        <w:t>в</w:t>
      </w:r>
      <w:r>
        <w:t xml:space="preserve"> решении зада</w:t>
      </w:r>
      <w:r>
        <w:t xml:space="preserve">ч </w:t>
      </w:r>
      <w:proofErr w:type="spellStart"/>
      <w:r>
        <w:t>импортозамещения</w:t>
      </w:r>
      <w:proofErr w:type="spellEnd"/>
      <w:r>
        <w:t xml:space="preserve">, привлечения </w:t>
      </w:r>
      <w:r>
        <w:t xml:space="preserve">инвестиций и продвижения отечественных </w:t>
      </w:r>
      <w:r>
        <w:t xml:space="preserve">товаров и услуг на внутренние и </w:t>
      </w:r>
      <w:r>
        <w:t>внешние рынки все большее значе</w:t>
      </w:r>
      <w:r>
        <w:t xml:space="preserve">ние приобретает деятельность по </w:t>
      </w:r>
      <w:r>
        <w:t>формированию и продвижению региональных и товарных брендов.</w:t>
      </w:r>
    </w:p>
    <w:p w:rsidR="00347F56" w:rsidRDefault="00347F56" w:rsidP="00347F56">
      <w:r>
        <w:t>Целью проведения Конференции является аккумулирование работы по тем</w:t>
      </w:r>
      <w:r>
        <w:t xml:space="preserve">е </w:t>
      </w:r>
      <w:r>
        <w:t>Конференции, а также выработка предложений</w:t>
      </w:r>
      <w:r>
        <w:t xml:space="preserve"> и рекомендаций методического и </w:t>
      </w:r>
      <w:r>
        <w:t>практического характера.</w:t>
      </w:r>
    </w:p>
    <w:p w:rsidR="00347F56" w:rsidRDefault="00347F56" w:rsidP="00347F56">
      <w:r>
        <w:t xml:space="preserve">Участие </w:t>
      </w:r>
      <w:r>
        <w:t>в</w:t>
      </w:r>
      <w:r>
        <w:t xml:space="preserve"> Конференции примут</w:t>
      </w:r>
      <w:r>
        <w:t xml:space="preserve"> представители исполнительной и </w:t>
      </w:r>
      <w:r>
        <w:t>законодательной органов федеральной, регио</w:t>
      </w:r>
      <w:r>
        <w:t xml:space="preserve">нальной и муниципальной власти, </w:t>
      </w:r>
      <w:r>
        <w:t>территориальных ТПП, отраслевых союзов, объединений, ассоциаций, эксперты.</w:t>
      </w:r>
    </w:p>
    <w:p w:rsidR="00347F56" w:rsidRDefault="00CD1773" w:rsidP="00347F56">
      <w:r>
        <w:t>П</w:t>
      </w:r>
      <w:r w:rsidR="00347F56">
        <w:t>риг</w:t>
      </w:r>
      <w:r w:rsidR="00347F56">
        <w:t xml:space="preserve">лашаем </w:t>
      </w:r>
      <w:r>
        <w:t>все заинтересованные предприятия</w:t>
      </w:r>
      <w:r w:rsidR="00347F56">
        <w:t xml:space="preserve"> </w:t>
      </w:r>
      <w:r w:rsidR="00347F56">
        <w:t>принять участие в работе Конференции.</w:t>
      </w:r>
    </w:p>
    <w:p w:rsidR="00347F56" w:rsidRDefault="00CD1773" w:rsidP="00347F56">
      <w:r>
        <w:t xml:space="preserve">Заполненную </w:t>
      </w:r>
      <w:r w:rsidR="00347F56">
        <w:t xml:space="preserve">регистрационную форму </w:t>
      </w:r>
      <w:r>
        <w:t>просьба</w:t>
      </w:r>
      <w:r w:rsidR="00347F56">
        <w:t xml:space="preserve"> направить по</w:t>
      </w:r>
      <w:r w:rsidR="00347F56">
        <w:t xml:space="preserve"> адресу: </w:t>
      </w:r>
      <w:hyperlink r:id="rId5" w:history="1">
        <w:r w:rsidRPr="00BB4EEC">
          <w:rPr>
            <w:rStyle w:val="a3"/>
          </w:rPr>
          <w:t>ionov@tpprf.ru</w:t>
        </w:r>
      </w:hyperlink>
      <w:r>
        <w:t xml:space="preserve"> </w:t>
      </w:r>
      <w:r w:rsidR="00347F56">
        <w:t xml:space="preserve">либо по </w:t>
      </w:r>
      <w:r w:rsidR="00347F56">
        <w:t>тел. в Москве: (495) 620 04 18, контактное лицо: Ионов Борис Александрович.</w:t>
      </w:r>
    </w:p>
    <w:p w:rsidR="001C3D6A" w:rsidRDefault="00347F56" w:rsidP="00347F56">
      <w:r>
        <w:t>Скачать</w:t>
      </w:r>
      <w:r>
        <w:t xml:space="preserve"> </w:t>
      </w:r>
      <w:r>
        <w:t>П</w:t>
      </w:r>
      <w:r>
        <w:t>роект программы Конференции</w:t>
      </w:r>
    </w:p>
    <w:p w:rsidR="00347F56" w:rsidRDefault="00347F56" w:rsidP="00347F56">
      <w:r>
        <w:t>Скачать Заявку на участие</w:t>
      </w:r>
      <w:bookmarkEnd w:id="0"/>
    </w:p>
    <w:sectPr w:rsidR="0034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56"/>
    <w:rsid w:val="001C3D6A"/>
    <w:rsid w:val="00347F56"/>
    <w:rsid w:val="00A7665F"/>
    <w:rsid w:val="00C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nov@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2016-04-22T11:06:00Z</dcterms:created>
  <dcterms:modified xsi:type="dcterms:W3CDTF">2016-04-22T11:32:00Z</dcterms:modified>
</cp:coreProperties>
</file>